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1B6E3" w14:textId="77777777" w:rsidR="005011BE" w:rsidRDefault="005011BE" w:rsidP="005011BE">
      <w:pPr>
        <w:jc w:val="right"/>
        <w:rPr>
          <w:rFonts w:ascii="Arial" w:hAnsi="Arial" w:cs="Arial"/>
          <w:sz w:val="26"/>
          <w:szCs w:val="26"/>
          <w:lang w:val="es-MX"/>
        </w:rPr>
      </w:pPr>
      <w:r w:rsidRPr="005011BE">
        <w:rPr>
          <w:rFonts w:ascii="Arial" w:hAnsi="Arial" w:cs="Arial"/>
          <w:sz w:val="26"/>
          <w:szCs w:val="26"/>
          <w:lang w:val="es-MX"/>
        </w:rPr>
        <w:t xml:space="preserve">Fecha: 19 de marzo del 2025 </w:t>
      </w:r>
    </w:p>
    <w:p w14:paraId="3CE581DC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</w:p>
    <w:p w14:paraId="3491EAEC" w14:textId="4BB3997B" w:rsidR="005011BE" w:rsidRPr="005011BE" w:rsidRDefault="005011BE" w:rsidP="005011BE">
      <w:pPr>
        <w:jc w:val="center"/>
        <w:rPr>
          <w:rFonts w:ascii="Arial" w:hAnsi="Arial" w:cs="Arial"/>
          <w:b/>
          <w:bCs/>
          <w:sz w:val="26"/>
          <w:szCs w:val="26"/>
          <w:lang w:val="es-MX"/>
        </w:rPr>
      </w:pPr>
      <w:r w:rsidRPr="005011BE">
        <w:rPr>
          <w:rFonts w:ascii="Arial" w:hAnsi="Arial" w:cs="Arial"/>
          <w:b/>
          <w:bCs/>
          <w:sz w:val="26"/>
          <w:szCs w:val="26"/>
          <w:lang w:val="es-MX"/>
        </w:rPr>
        <w:t>Jornada Médico Asistencial</w:t>
      </w:r>
    </w:p>
    <w:p w14:paraId="5CEE2C03" w14:textId="77777777" w:rsidR="005011BE" w:rsidRPr="005011BE" w:rsidRDefault="005011BE" w:rsidP="005011BE">
      <w:pPr>
        <w:jc w:val="both"/>
        <w:rPr>
          <w:rFonts w:ascii="Arial" w:hAnsi="Arial" w:cs="Arial"/>
          <w:b/>
          <w:bCs/>
          <w:sz w:val="26"/>
          <w:szCs w:val="26"/>
          <w:lang w:val="es-MX"/>
        </w:rPr>
      </w:pPr>
    </w:p>
    <w:p w14:paraId="381B457C" w14:textId="77777777" w:rsid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  <w:r w:rsidRPr="005011BE">
        <w:rPr>
          <w:rFonts w:ascii="Arial" w:hAnsi="Arial" w:cs="Arial"/>
          <w:sz w:val="26"/>
          <w:szCs w:val="26"/>
          <w:lang w:val="es-MX"/>
        </w:rPr>
        <w:t>El Sistema Municipal DIF Tlalnepantla llevó a cabo la Jornada Médico Asistencial “DIF Tlalnepantla a tu alcance” en el parque Francisco I. Madero de la colonia El Mirador, con el objetivo de acercar los servicios de salud y de apoyo gratuitos para la comunidad.</w:t>
      </w:r>
    </w:p>
    <w:p w14:paraId="4A4E4208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</w:p>
    <w:p w14:paraId="09456A16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  <w:r w:rsidRPr="005011BE">
        <w:rPr>
          <w:rFonts w:ascii="Arial" w:hAnsi="Arial" w:cs="Arial"/>
          <w:sz w:val="26"/>
          <w:szCs w:val="26"/>
          <w:lang w:val="es-MX"/>
        </w:rPr>
        <w:t>Por la mañana, se instalaron diversas unidades de atención médica con la especialidad de odontología, ginecología, además de servicios como la aplicación de vacunas para humanos y animales, enfermería, entre otros.</w:t>
      </w:r>
    </w:p>
    <w:p w14:paraId="47037EC5" w14:textId="77777777" w:rsid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  <w:r w:rsidRPr="005011BE">
        <w:rPr>
          <w:rFonts w:ascii="Arial" w:hAnsi="Arial" w:cs="Arial"/>
          <w:sz w:val="26"/>
          <w:szCs w:val="26"/>
          <w:lang w:val="es-MX"/>
        </w:rPr>
        <w:t xml:space="preserve">La jornada también incluyó información de los servicios de atención que se ofrecen en el Sistema Municipal DIF como la protección de los derechos de los niños, niñas y adolescentes, asesorías jurídicas, atención a la violencia de los adultos mayores, así como actividades para la comunidad. </w:t>
      </w:r>
    </w:p>
    <w:p w14:paraId="60C7841A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</w:p>
    <w:p w14:paraId="6C232EEB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</w:rPr>
      </w:pPr>
      <w:r w:rsidRPr="005011BE">
        <w:rPr>
          <w:rFonts w:ascii="Arial" w:hAnsi="Arial" w:cs="Arial"/>
          <w:sz w:val="26"/>
          <w:szCs w:val="26"/>
        </w:rPr>
        <w:t>Asimismo, se dio la presentación de algunos de los talleres que imparten en los Centros de Desarrollo Comunitario como invitación a inscribirse.</w:t>
      </w:r>
    </w:p>
    <w:p w14:paraId="1CCBE808" w14:textId="77777777" w:rsid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  <w:r w:rsidRPr="005011BE">
        <w:rPr>
          <w:rFonts w:ascii="Arial" w:hAnsi="Arial" w:cs="Arial"/>
          <w:sz w:val="26"/>
          <w:szCs w:val="26"/>
        </w:rPr>
        <w:t>La presidenta honorífica, Rocío Pérez Cruz comentó en su discurso: “Recuerden que en el DIF estamos para servirles, con calidad, calidez y con el corazón en cada acción. Y concluyó: “</w:t>
      </w:r>
      <w:r w:rsidRPr="005011BE">
        <w:rPr>
          <w:rFonts w:ascii="Arial" w:hAnsi="Arial" w:cs="Arial"/>
          <w:sz w:val="26"/>
          <w:szCs w:val="26"/>
          <w:lang w:val="es-MX"/>
        </w:rPr>
        <w:t>Agradezco a todo el equipo, a los médicos, enfermeras, psicólogos, trabajadores sociales y especialistas que hacen posible este esfuerzo”.</w:t>
      </w:r>
    </w:p>
    <w:p w14:paraId="32A75D6D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</w:rPr>
      </w:pPr>
    </w:p>
    <w:p w14:paraId="55913BB8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  <w:r w:rsidRPr="005011BE">
        <w:rPr>
          <w:rFonts w:ascii="Arial" w:hAnsi="Arial" w:cs="Arial"/>
          <w:sz w:val="26"/>
          <w:szCs w:val="26"/>
          <w:lang w:val="es-MX"/>
        </w:rPr>
        <w:t>Cabe destacar que este programa benefició a más de 600 personas y se planea organizar más jornadas tanto en zona Poniente como en Oriente.</w:t>
      </w:r>
    </w:p>
    <w:p w14:paraId="3FACE041" w14:textId="77777777" w:rsidR="005011BE" w:rsidRPr="005011BE" w:rsidRDefault="005011BE" w:rsidP="005011BE">
      <w:pPr>
        <w:jc w:val="both"/>
        <w:rPr>
          <w:rFonts w:ascii="Arial" w:hAnsi="Arial" w:cs="Arial"/>
          <w:sz w:val="26"/>
          <w:szCs w:val="26"/>
          <w:lang w:val="es-MX"/>
        </w:rPr>
      </w:pPr>
    </w:p>
    <w:p w14:paraId="7154DF91" w14:textId="77777777" w:rsidR="000965F5" w:rsidRDefault="000965F5" w:rsidP="00086146">
      <w:pPr>
        <w:jc w:val="both"/>
        <w:rPr>
          <w:rFonts w:ascii="Arial" w:hAnsi="Arial" w:cs="Arial"/>
          <w:sz w:val="12"/>
          <w:szCs w:val="12"/>
        </w:rPr>
      </w:pPr>
    </w:p>
    <w:p w14:paraId="212D2F41" w14:textId="7DE5F397" w:rsidR="000965F5" w:rsidRPr="007036C3" w:rsidRDefault="000965F5" w:rsidP="00086146">
      <w:pPr>
        <w:jc w:val="both"/>
        <w:rPr>
          <w:rFonts w:ascii="Arial" w:hAnsi="Arial" w:cs="Arial"/>
          <w:sz w:val="12"/>
          <w:szCs w:val="12"/>
        </w:rPr>
      </w:pPr>
    </w:p>
    <w:sectPr w:rsidR="000965F5" w:rsidRPr="007036C3" w:rsidSect="00E4460D">
      <w:headerReference w:type="default" r:id="rId7"/>
      <w:pgSz w:w="12240" w:h="15840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C7EDA" w14:textId="77777777" w:rsidR="00C20746" w:rsidRDefault="00C20746" w:rsidP="009C2942">
      <w:r>
        <w:separator/>
      </w:r>
    </w:p>
  </w:endnote>
  <w:endnote w:type="continuationSeparator" w:id="0">
    <w:p w14:paraId="0188A106" w14:textId="77777777" w:rsidR="00C20746" w:rsidRDefault="00C20746" w:rsidP="009C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B483A" w14:textId="77777777" w:rsidR="00C20746" w:rsidRDefault="00C20746" w:rsidP="009C2942">
      <w:r>
        <w:separator/>
      </w:r>
    </w:p>
  </w:footnote>
  <w:footnote w:type="continuationSeparator" w:id="0">
    <w:p w14:paraId="2AFB270A" w14:textId="77777777" w:rsidR="00C20746" w:rsidRDefault="00C20746" w:rsidP="009C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DE9F" w14:textId="14B46CB0" w:rsidR="009C2942" w:rsidRDefault="009C294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BA546E" wp14:editId="2CF4E30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4800"/>
          <wp:effectExtent l="0" t="0" r="0" b="3810"/>
          <wp:wrapNone/>
          <wp:docPr id="213752496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018738" name="Imagen 13490187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01F92"/>
    <w:multiLevelType w:val="hybridMultilevel"/>
    <w:tmpl w:val="61F42A08"/>
    <w:lvl w:ilvl="0" w:tplc="F8F2159C">
      <w:start w:val="1"/>
      <w:numFmt w:val="decimal"/>
      <w:lvlText w:val="(%1)"/>
      <w:lvlJc w:val="left"/>
      <w:pPr>
        <w:ind w:left="1080" w:hanging="720"/>
      </w:pPr>
      <w:rPr>
        <w:rFonts w:hint="default"/>
        <w:color w:val="467886" w:themeColor="hyperlink"/>
        <w:u w:val="singl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7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42"/>
    <w:rsid w:val="000325BD"/>
    <w:rsid w:val="00086146"/>
    <w:rsid w:val="000965F5"/>
    <w:rsid w:val="000A120B"/>
    <w:rsid w:val="000E10E3"/>
    <w:rsid w:val="000E36F3"/>
    <w:rsid w:val="000F52DD"/>
    <w:rsid w:val="000F6758"/>
    <w:rsid w:val="001258B5"/>
    <w:rsid w:val="00157826"/>
    <w:rsid w:val="00175C64"/>
    <w:rsid w:val="001B29AF"/>
    <w:rsid w:val="001C4B72"/>
    <w:rsid w:val="001E1044"/>
    <w:rsid w:val="00270C92"/>
    <w:rsid w:val="002945E8"/>
    <w:rsid w:val="002B4920"/>
    <w:rsid w:val="0039012A"/>
    <w:rsid w:val="00402A71"/>
    <w:rsid w:val="004215CE"/>
    <w:rsid w:val="00430AD1"/>
    <w:rsid w:val="00447DB3"/>
    <w:rsid w:val="00482007"/>
    <w:rsid w:val="004C1B48"/>
    <w:rsid w:val="005011BE"/>
    <w:rsid w:val="00513CD4"/>
    <w:rsid w:val="0052126B"/>
    <w:rsid w:val="00591D10"/>
    <w:rsid w:val="005B5F01"/>
    <w:rsid w:val="005C570F"/>
    <w:rsid w:val="005E7BDB"/>
    <w:rsid w:val="005F6509"/>
    <w:rsid w:val="00607A32"/>
    <w:rsid w:val="00620B37"/>
    <w:rsid w:val="0062580A"/>
    <w:rsid w:val="00646760"/>
    <w:rsid w:val="00655EDC"/>
    <w:rsid w:val="00676D9D"/>
    <w:rsid w:val="00680AFB"/>
    <w:rsid w:val="006B6C52"/>
    <w:rsid w:val="0070332E"/>
    <w:rsid w:val="007036C3"/>
    <w:rsid w:val="00717DDC"/>
    <w:rsid w:val="0073128F"/>
    <w:rsid w:val="007D747E"/>
    <w:rsid w:val="007D7EC3"/>
    <w:rsid w:val="007F38C3"/>
    <w:rsid w:val="00824063"/>
    <w:rsid w:val="00881E2B"/>
    <w:rsid w:val="008A342A"/>
    <w:rsid w:val="008A4F1F"/>
    <w:rsid w:val="008B22A3"/>
    <w:rsid w:val="00902A92"/>
    <w:rsid w:val="0091718F"/>
    <w:rsid w:val="00961BA4"/>
    <w:rsid w:val="00972633"/>
    <w:rsid w:val="009A5C22"/>
    <w:rsid w:val="009C2942"/>
    <w:rsid w:val="009D04A4"/>
    <w:rsid w:val="009D0E7D"/>
    <w:rsid w:val="009E475A"/>
    <w:rsid w:val="00A27553"/>
    <w:rsid w:val="00A33078"/>
    <w:rsid w:val="00A3678A"/>
    <w:rsid w:val="00A4380C"/>
    <w:rsid w:val="00A44780"/>
    <w:rsid w:val="00A47426"/>
    <w:rsid w:val="00A72503"/>
    <w:rsid w:val="00A95DE0"/>
    <w:rsid w:val="00AF6241"/>
    <w:rsid w:val="00BC5F72"/>
    <w:rsid w:val="00BF1DFB"/>
    <w:rsid w:val="00C20746"/>
    <w:rsid w:val="00C33119"/>
    <w:rsid w:val="00C609AC"/>
    <w:rsid w:val="00C64B90"/>
    <w:rsid w:val="00C67E85"/>
    <w:rsid w:val="00CA0768"/>
    <w:rsid w:val="00CB35BA"/>
    <w:rsid w:val="00CC5920"/>
    <w:rsid w:val="00CD5756"/>
    <w:rsid w:val="00CE0F04"/>
    <w:rsid w:val="00D44B4C"/>
    <w:rsid w:val="00D84298"/>
    <w:rsid w:val="00D96290"/>
    <w:rsid w:val="00D97F60"/>
    <w:rsid w:val="00E4460D"/>
    <w:rsid w:val="00E62483"/>
    <w:rsid w:val="00E7677E"/>
    <w:rsid w:val="00E86E28"/>
    <w:rsid w:val="00ED55B0"/>
    <w:rsid w:val="00EE2890"/>
    <w:rsid w:val="00F170AB"/>
    <w:rsid w:val="00F361E0"/>
    <w:rsid w:val="00F36E94"/>
    <w:rsid w:val="00F37A79"/>
    <w:rsid w:val="00FA4122"/>
    <w:rsid w:val="00FB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5F1A3"/>
  <w15:chartTrackingRefBased/>
  <w15:docId w15:val="{584C3643-B698-E940-A48B-76F783A9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C29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C29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C29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C29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C29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C29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C29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C29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C29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C294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C294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C2942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C2942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C2942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C2942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C2942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C2942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C2942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9C29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C2942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9C29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C2942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9C29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C2942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9C29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C29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C29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C2942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9C29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C29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942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C29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942"/>
    <w:rPr>
      <w:lang w:val="es-ES_tradnl"/>
    </w:rPr>
  </w:style>
  <w:style w:type="table" w:styleId="Tablaconcuadrcula">
    <w:name w:val="Table Grid"/>
    <w:basedOn w:val="Tablanormal"/>
    <w:uiPriority w:val="39"/>
    <w:rsid w:val="009D04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6E28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 IVONNE SALAS ALPIZAR</dc:creator>
  <cp:keywords/>
  <dc:description/>
  <cp:lastModifiedBy>Comunicacion Digital</cp:lastModifiedBy>
  <cp:revision>2</cp:revision>
  <cp:lastPrinted>2025-01-14T23:19:00Z</cp:lastPrinted>
  <dcterms:created xsi:type="dcterms:W3CDTF">2025-03-26T20:07:00Z</dcterms:created>
  <dcterms:modified xsi:type="dcterms:W3CDTF">2025-03-26T20:07:00Z</dcterms:modified>
</cp:coreProperties>
</file>